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30" w:rsidRPr="00090924" w:rsidRDefault="00011630" w:rsidP="000909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Новости для специалиста по охране труда- 2020г.</w:t>
      </w:r>
    </w:p>
    <w:p w:rsidR="00011630" w:rsidRDefault="00011630" w:rsidP="00053155">
      <w:pPr>
        <w:jc w:val="both"/>
        <w:rPr>
          <w:bCs/>
        </w:rPr>
      </w:pPr>
    </w:p>
    <w:p w:rsidR="00C009A0" w:rsidRPr="00090924" w:rsidRDefault="00053155" w:rsidP="000531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1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>. Министерство МЧС России, в лице министра Зиничева Е.Н., утвердило новый СП1.13130.2020 г.</w:t>
      </w:r>
      <w:proofErr w:type="gramStart"/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 который, в соответствии с приказом №194 от 19.03.2020 г., через 6 месяцев вступает в силу (19 сентября), тем самым отменяя полностью действие СП1.13130.2009 г., а также изменение №1 к СП13130.2009 г.</w:t>
      </w:r>
      <w:bookmarkStart w:id="0" w:name="_GoBack"/>
      <w:bookmarkEnd w:id="0"/>
    </w:p>
    <w:p w:rsidR="00C009A0" w:rsidRPr="00090924" w:rsidRDefault="00053155" w:rsidP="000531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2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. Постановлением Правительства №857 от 13.06.2020  Признаны недействующими советские акты по различной тематике. </w:t>
      </w:r>
      <w:proofErr w:type="gramStart"/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Они касаются таких сфер, как торговля, медицина, общественное питание, ЖКХ, транспорт, дорожное хозяйство, жилье, строительство и др. Ряд актов отменяется с 1 января и с 1 июля 2021 г.  </w:t>
      </w:r>
      <w:proofErr w:type="spellStart"/>
      <w:r w:rsidR="00C009A0" w:rsidRPr="00090924">
        <w:rPr>
          <w:rFonts w:ascii="Times New Roman" w:hAnsi="Times New Roman" w:cs="Times New Roman"/>
          <w:bCs/>
          <w:sz w:val="24"/>
          <w:szCs w:val="24"/>
        </w:rPr>
        <w:t>Кабмин</w:t>
      </w:r>
      <w:proofErr w:type="spellEnd"/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 в рамках процедуры </w:t>
      </w:r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>«регуляторной гильотины»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>отменил более 450 нормативно-правовых актов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>, которые были изданы органами государственного управления РСФСР и СССР с 1946 по 1991г</w:t>
      </w:r>
      <w:proofErr w:type="gramEnd"/>
    </w:p>
    <w:p w:rsidR="00C009A0" w:rsidRPr="00090924" w:rsidRDefault="00053155" w:rsidP="000116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3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>. Приказ Минтруда №240н от 14.05.2020</w:t>
      </w:r>
      <w:proofErr w:type="gramStart"/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="00C009A0" w:rsidRPr="00090924">
        <w:rPr>
          <w:rFonts w:ascii="Times New Roman" w:hAnsi="Times New Roman" w:cs="Times New Roman"/>
          <w:bCs/>
          <w:sz w:val="24"/>
          <w:szCs w:val="24"/>
        </w:rPr>
        <w:t>о 31 марта 2021 г. включительно будет проходить эксперимент по использованию связанных с работой электронных документов. Закреплен порядок его проведения.</w:t>
      </w:r>
    </w:p>
    <w:p w:rsidR="00C009A0" w:rsidRPr="00090924" w:rsidRDefault="00C009A0" w:rsidP="000116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Для участия в эксперименте работодатели обращаются в Минтруд. Заявления принимаются по 1 декабря 2020 г. Внутреннюю дату начала эксперимента работодатель определяет сам. Работники и соискатели для участия в эксперименте подают заявления работодателю.</w:t>
      </w:r>
    </w:p>
    <w:p w:rsidR="00C009A0" w:rsidRPr="00090924" w:rsidRDefault="00C009A0" w:rsidP="000116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Эксперимент может проводиться с использованием информационной системы работодателя и (или) системы "Работа в России".</w:t>
      </w:r>
    </w:p>
    <w:p w:rsidR="00C009A0" w:rsidRPr="00090924" w:rsidRDefault="00053155" w:rsidP="000531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4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>Приказом МЧС № 262 от 24.04.2020г</w:t>
      </w:r>
      <w:proofErr w:type="gramStart"/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>зменили порядок обучения по ГО и ЧС</w:t>
      </w:r>
    </w:p>
    <w:p w:rsidR="00C009A0" w:rsidRPr="00090924" w:rsidRDefault="00C009A0" w:rsidP="000531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Проходить обучение в учебных организациях теперь нужно двум категориям работников:</w:t>
      </w:r>
    </w:p>
    <w:p w:rsidR="00C009A0" w:rsidRPr="00090924" w:rsidRDefault="00C009A0" w:rsidP="000531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 xml:space="preserve">работники структурных подразделений, уполномоченных на решение задач в области ГО </w:t>
      </w:r>
      <w:proofErr w:type="spellStart"/>
      <w:r w:rsidRPr="00090924">
        <w:rPr>
          <w:rFonts w:ascii="Times New Roman" w:hAnsi="Times New Roman" w:cs="Times New Roman"/>
          <w:bCs/>
          <w:sz w:val="24"/>
          <w:szCs w:val="24"/>
        </w:rPr>
        <w:t>некатегорированных</w:t>
      </w:r>
      <w:proofErr w:type="spellEnd"/>
      <w:r w:rsidRPr="00090924">
        <w:rPr>
          <w:rFonts w:ascii="Times New Roman" w:hAnsi="Times New Roman" w:cs="Times New Roman"/>
          <w:bCs/>
          <w:sz w:val="24"/>
          <w:szCs w:val="24"/>
        </w:rPr>
        <w:t xml:space="preserve"> организаций;</w:t>
      </w:r>
    </w:p>
    <w:p w:rsidR="00C009A0" w:rsidRPr="00090924" w:rsidRDefault="00C009A0" w:rsidP="000531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должностные лица, входящие в составы эвакуационных комиссий организаций. </w:t>
      </w:r>
    </w:p>
    <w:p w:rsidR="00C009A0" w:rsidRPr="00090924" w:rsidRDefault="00053155" w:rsidP="000531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5</w:t>
      </w:r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                        </w:t>
      </w:r>
      <w:r w:rsidRPr="000909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909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 xml:space="preserve">.1Постановление Правительства от 3 апреля </w:t>
      </w:r>
      <w:smartTag w:uri="urn:schemas-microsoft-com:office:smarttags" w:element="metricconverter">
        <w:smartTagPr>
          <w:attr w:name="ProductID" w:val="2020 г"/>
        </w:smartTagPr>
        <w:r w:rsidR="00C009A0" w:rsidRPr="00090924">
          <w:rPr>
            <w:rFonts w:ascii="Times New Roman" w:hAnsi="Times New Roman" w:cs="Times New Roman"/>
            <w:b/>
            <w:bCs/>
            <w:sz w:val="24"/>
            <w:szCs w:val="24"/>
          </w:rPr>
          <w:t>2020 г</w:t>
        </w:r>
      </w:smartTag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>. N 438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 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="00C009A0" w:rsidRPr="00090924">
        <w:rPr>
          <w:rFonts w:ascii="Times New Roman" w:hAnsi="Times New Roman" w:cs="Times New Roman"/>
          <w:bCs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 И ИНДИВИДУАЛЬНЫХ ПРЕДПРИНИМАТЕЛЕЙ»</w:t>
      </w:r>
    </w:p>
    <w:p w:rsidR="00C009A0" w:rsidRPr="00090924" w:rsidRDefault="00053155" w:rsidP="000531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9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>.2 Постановление Правительства РФ от 22 апреля 2020 г. № 557 "О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 году"</w:t>
      </w:r>
    </w:p>
    <w:p w:rsidR="00C009A0" w:rsidRPr="00090924" w:rsidRDefault="00C009A0" w:rsidP="000531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 xml:space="preserve">Правительство РФ уточнило виды проводимых проверок в 2020 г. и условия продления действия разрешений на отдельные виды деятельности. Дополнен перечень видов деятельности, в отношении которых в т. ч. могут быть перенесены сроки повторной аккредитации, переаттестации, повторной экспертизы и некоторых иных процедур. </w:t>
      </w:r>
      <w:r w:rsidRPr="000909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Включены аттестация сил обеспечения транспортной безопасности, экспертов по аккредитации, а также </w:t>
      </w:r>
      <w:proofErr w:type="spellStart"/>
      <w:r w:rsidRPr="00090924">
        <w:rPr>
          <w:rFonts w:ascii="Times New Roman" w:hAnsi="Times New Roman" w:cs="Times New Roman"/>
          <w:bCs/>
          <w:sz w:val="24"/>
          <w:szCs w:val="24"/>
        </w:rPr>
        <w:t>медорганизаций</w:t>
      </w:r>
      <w:proofErr w:type="spellEnd"/>
      <w:r w:rsidRPr="00090924">
        <w:rPr>
          <w:rFonts w:ascii="Times New Roman" w:hAnsi="Times New Roman" w:cs="Times New Roman"/>
          <w:bCs/>
          <w:sz w:val="24"/>
          <w:szCs w:val="24"/>
        </w:rPr>
        <w:t xml:space="preserve"> на право проведения клинических исследований лекарств, выдача разрешений на ввоз/вывоз отдельных видов биоматериалов и на ввоз конкретной партии лекарственных сре</w:t>
      </w:r>
      <w:proofErr w:type="gramStart"/>
      <w:r w:rsidRPr="00090924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090924">
        <w:rPr>
          <w:rFonts w:ascii="Times New Roman" w:hAnsi="Times New Roman" w:cs="Times New Roman"/>
          <w:bCs/>
          <w:sz w:val="24"/>
          <w:szCs w:val="24"/>
        </w:rPr>
        <w:t>я клинических исследований препаратов.</w:t>
      </w:r>
    </w:p>
    <w:p w:rsidR="00C009A0" w:rsidRPr="00090924" w:rsidRDefault="00C009A0" w:rsidP="000116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92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53155" w:rsidRPr="000909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90924">
        <w:rPr>
          <w:rFonts w:ascii="Times New Roman" w:hAnsi="Times New Roman" w:cs="Times New Roman"/>
          <w:b/>
          <w:bCs/>
          <w:sz w:val="24"/>
          <w:szCs w:val="24"/>
        </w:rPr>
        <w:t>.3Постановление Правительства РФ от 13 июня 2020 г. N 862 "О       внесении 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году"</w:t>
      </w:r>
    </w:p>
    <w:p w:rsidR="00C009A0" w:rsidRPr="00090924" w:rsidRDefault="00053155" w:rsidP="000116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6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.Постановление Правительства №440 от 3 апреля 2020 г. О ПРОДЛЕНИИ 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br/>
        <w:t xml:space="preserve">ДЕЙСТВИЯ РАЗРЕШЕНИЙ И ИНЫХ ОСОБЕННОСТЯХ В ОТНОШЕНИИ 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br/>
        <w:t xml:space="preserve">РАЗРЕШИТЕЛЬНОЙ ДЕЯТЕЛЬНОСТИ В 2020 ГОДУ в редакции Постановления №849 от 11.06..20г </w:t>
      </w:r>
      <w:proofErr w:type="gramStart"/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C009A0" w:rsidRPr="00090924">
        <w:rPr>
          <w:rFonts w:ascii="Times New Roman" w:hAnsi="Times New Roman" w:cs="Times New Roman"/>
          <w:bCs/>
          <w:sz w:val="24"/>
          <w:szCs w:val="24"/>
        </w:rPr>
        <w:t>17 приложений на разные виды деятельности)</w:t>
      </w:r>
    </w:p>
    <w:p w:rsidR="00C009A0" w:rsidRPr="00090924" w:rsidRDefault="00053155" w:rsidP="000531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7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>.Приказ Росстата №326 от 22.06.20 по отчету травматизма 7-т</w:t>
      </w:r>
    </w:p>
    <w:p w:rsidR="00C009A0" w:rsidRPr="00090924" w:rsidRDefault="00C009A0" w:rsidP="000531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 xml:space="preserve">Указанная </w:t>
      </w:r>
      <w:r w:rsidRPr="00090924">
        <w:rPr>
          <w:rFonts w:ascii="Times New Roman" w:hAnsi="Times New Roman" w:cs="Times New Roman"/>
          <w:b/>
          <w:bCs/>
          <w:sz w:val="24"/>
          <w:szCs w:val="24"/>
        </w:rPr>
        <w:t>форма обязательна к предоставлению территориальным подразделениям Росстата</w:t>
      </w:r>
      <w:r w:rsidRPr="00090924">
        <w:rPr>
          <w:rFonts w:ascii="Times New Roman" w:hAnsi="Times New Roman" w:cs="Times New Roman"/>
          <w:bCs/>
          <w:sz w:val="24"/>
          <w:szCs w:val="24"/>
        </w:rPr>
        <w:t xml:space="preserve">, действующему в пределах субъекта РФ, </w:t>
      </w:r>
      <w:r w:rsidRPr="00090924">
        <w:rPr>
          <w:rFonts w:ascii="Times New Roman" w:hAnsi="Times New Roman" w:cs="Times New Roman"/>
          <w:b/>
          <w:bCs/>
          <w:sz w:val="24"/>
          <w:szCs w:val="24"/>
        </w:rPr>
        <w:t>всеми юридическими лицами</w:t>
      </w:r>
      <w:r w:rsidRPr="00090924">
        <w:rPr>
          <w:rFonts w:ascii="Times New Roman" w:hAnsi="Times New Roman" w:cs="Times New Roman"/>
          <w:bCs/>
          <w:sz w:val="24"/>
          <w:szCs w:val="24"/>
        </w:rPr>
        <w:t xml:space="preserve">, (за исключением </w:t>
      </w:r>
      <w:proofErr w:type="spellStart"/>
      <w:r w:rsidRPr="00090924">
        <w:rPr>
          <w:rFonts w:ascii="Times New Roman" w:hAnsi="Times New Roman" w:cs="Times New Roman"/>
          <w:bCs/>
          <w:sz w:val="24"/>
          <w:szCs w:val="24"/>
        </w:rPr>
        <w:t>микропредприятий</w:t>
      </w:r>
      <w:proofErr w:type="spellEnd"/>
      <w:r w:rsidRPr="00090924">
        <w:rPr>
          <w:rFonts w:ascii="Times New Roman" w:hAnsi="Times New Roman" w:cs="Times New Roman"/>
          <w:bCs/>
          <w:sz w:val="24"/>
          <w:szCs w:val="24"/>
        </w:rPr>
        <w:t>), которые занимаются различными видами хозяйственной деятельности.</w:t>
      </w:r>
    </w:p>
    <w:p w:rsidR="00C009A0" w:rsidRPr="00090924" w:rsidRDefault="00C009A0" w:rsidP="000531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Форму не требуется заполнять предприятиям следующих направлений работы:</w:t>
      </w:r>
    </w:p>
    <w:p w:rsidR="00C009A0" w:rsidRPr="00090924" w:rsidRDefault="00C009A0" w:rsidP="000531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страхование и финансы;</w:t>
      </w:r>
    </w:p>
    <w:p w:rsidR="00C009A0" w:rsidRPr="00090924" w:rsidRDefault="00C009A0" w:rsidP="000531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операции с объектами недвижимости;</w:t>
      </w:r>
    </w:p>
    <w:p w:rsidR="00C009A0" w:rsidRPr="00090924" w:rsidRDefault="00C009A0" w:rsidP="000531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деятельность;</w:t>
      </w:r>
    </w:p>
    <w:p w:rsidR="00C009A0" w:rsidRPr="00090924" w:rsidRDefault="00C009A0" w:rsidP="000531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0924">
        <w:rPr>
          <w:rFonts w:ascii="Times New Roman" w:hAnsi="Times New Roman" w:cs="Times New Roman"/>
          <w:bCs/>
          <w:sz w:val="24"/>
          <w:szCs w:val="24"/>
        </w:rPr>
        <w:t>госуправление</w:t>
      </w:r>
      <w:proofErr w:type="spellEnd"/>
      <w:r w:rsidRPr="00090924">
        <w:rPr>
          <w:rFonts w:ascii="Times New Roman" w:hAnsi="Times New Roman" w:cs="Times New Roman"/>
          <w:bCs/>
          <w:sz w:val="24"/>
          <w:szCs w:val="24"/>
        </w:rPr>
        <w:t>;</w:t>
      </w:r>
    </w:p>
    <w:p w:rsidR="00C009A0" w:rsidRPr="00090924" w:rsidRDefault="00C009A0" w:rsidP="000531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социальное обеспечение;</w:t>
      </w:r>
    </w:p>
    <w:p w:rsidR="00C009A0" w:rsidRPr="00090924" w:rsidRDefault="00C009A0" w:rsidP="000531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поддержание военной безопасности;</w:t>
      </w:r>
    </w:p>
    <w:p w:rsidR="00C009A0" w:rsidRPr="00090924" w:rsidRDefault="00C009A0" w:rsidP="000531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деятельность домохозяй</w:t>
      </w:r>
      <w:proofErr w:type="gramStart"/>
      <w:r w:rsidRPr="00090924">
        <w:rPr>
          <w:rFonts w:ascii="Times New Roman" w:hAnsi="Times New Roman" w:cs="Times New Roman"/>
          <w:bCs/>
          <w:sz w:val="24"/>
          <w:szCs w:val="24"/>
        </w:rPr>
        <w:t>ств в ст</w:t>
      </w:r>
      <w:proofErr w:type="gramEnd"/>
      <w:r w:rsidRPr="00090924">
        <w:rPr>
          <w:rFonts w:ascii="Times New Roman" w:hAnsi="Times New Roman" w:cs="Times New Roman"/>
          <w:bCs/>
          <w:sz w:val="24"/>
          <w:szCs w:val="24"/>
        </w:rPr>
        <w:t>атусе работодателей;</w:t>
      </w:r>
    </w:p>
    <w:p w:rsidR="00C009A0" w:rsidRPr="00090924" w:rsidRDefault="00C009A0" w:rsidP="000531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деятельность экстерриториальных организаций и структур;</w:t>
      </w:r>
    </w:p>
    <w:p w:rsidR="00C009A0" w:rsidRPr="00090924" w:rsidRDefault="00C009A0" w:rsidP="000531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недифференцированная деятельность частных домохозяйств по изготовлению продукции и предоставлению услуг для собственного использования.</w:t>
      </w:r>
    </w:p>
    <w:p w:rsidR="00C009A0" w:rsidRPr="00090924" w:rsidRDefault="00C009A0" w:rsidP="000531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Новый приказ отменяет силу приказа Росстата от 21.06.2017 № 417 «Об утверждении статистического инструментария для организации федерального статистического наблюдения за травматизмом на производстве и профессиональными заболеваниями».</w:t>
      </w:r>
    </w:p>
    <w:p w:rsidR="00C009A0" w:rsidRPr="00090924" w:rsidRDefault="00011630" w:rsidP="000116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8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>.</w:t>
      </w:r>
      <w:r w:rsidR="00C009A0" w:rsidRPr="00090924">
        <w:rPr>
          <w:rFonts w:ascii="Times New Roman" w:hAnsi="Times New Roman" w:cs="Times New Roman"/>
          <w:sz w:val="24"/>
          <w:szCs w:val="24"/>
        </w:rPr>
        <w:t xml:space="preserve"> 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 xml:space="preserve">Письмом МЧС России от 27.02.2020 N 11-7-605 был доведен примерный порядок реализации вводного инструктажа по гражданской обороне. Представленный Порядок не содержит обязательных предписаний и доводится в рамках реализации МЧС России функции методического руководства при решении вопросов по подготовке населения в области гражданской обороны. </w:t>
      </w:r>
    </w:p>
    <w:p w:rsidR="00C009A0" w:rsidRPr="00090924" w:rsidRDefault="00C009A0" w:rsidP="000116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 xml:space="preserve"> Также, действующим документом являются "Рекомендации по организации и проведению вводного инструктажа по гражданской обороне", утвержденные МЧС России 05.06.2018 N 2-4-71-13-8. Указаний, что данные Рекомендации утратили силу, в письме МЧС России от 27.02.2020 N 11-7-605 не содержится. </w:t>
      </w:r>
    </w:p>
    <w:p w:rsidR="00C009A0" w:rsidRPr="00090924" w:rsidRDefault="00C009A0" w:rsidP="000116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 xml:space="preserve">  В этой связи в МЧС России поступило обращение с </w:t>
      </w:r>
      <w:proofErr w:type="gramStart"/>
      <w:r w:rsidRPr="00090924">
        <w:rPr>
          <w:rFonts w:ascii="Times New Roman" w:hAnsi="Times New Roman" w:cs="Times New Roman"/>
          <w:bCs/>
          <w:sz w:val="24"/>
          <w:szCs w:val="24"/>
        </w:rPr>
        <w:t>вопросом</w:t>
      </w:r>
      <w:proofErr w:type="gramEnd"/>
      <w:r w:rsidRPr="00090924">
        <w:rPr>
          <w:rFonts w:ascii="Times New Roman" w:hAnsi="Times New Roman" w:cs="Times New Roman"/>
          <w:bCs/>
          <w:sz w:val="24"/>
          <w:szCs w:val="24"/>
        </w:rPr>
        <w:t xml:space="preserve">: каким из двух документов предпочтительнее руководствоваться при организации вводных инструктажей по ГО с сотрудниками организации, если оба документа имеют статус действующих. </w:t>
      </w:r>
    </w:p>
    <w:p w:rsidR="00C009A0" w:rsidRPr="00090924" w:rsidRDefault="00C009A0" w:rsidP="000116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  В ведомстве разъяснили, что при организации вводного инструктажа по гражданской обороне предлагается применять письмо МЧС России от 27.02.2020 N 11-7-605 "О примерном порядке реализации вводного инструктажа по гражданской обороне".</w:t>
      </w:r>
    </w:p>
    <w:p w:rsidR="00C009A0" w:rsidRPr="00090924" w:rsidRDefault="00011630" w:rsidP="000531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9</w:t>
      </w:r>
      <w:r w:rsidR="00C009A0" w:rsidRPr="00090924">
        <w:rPr>
          <w:rFonts w:ascii="Times New Roman" w:hAnsi="Times New Roman" w:cs="Times New Roman"/>
          <w:bCs/>
          <w:sz w:val="24"/>
          <w:szCs w:val="24"/>
        </w:rPr>
        <w:t>.</w:t>
      </w:r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 Минтруда России от 27.05.2020 № 279н внесены </w:t>
      </w:r>
      <w:r w:rsidR="00053155" w:rsidRPr="0009092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>зменения в некоторые приказы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формирования сведений о трудовой деятельности в электронном виде.</w:t>
      </w:r>
    </w:p>
    <w:p w:rsidR="00C009A0" w:rsidRPr="00090924" w:rsidRDefault="00C009A0" w:rsidP="000531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24">
        <w:rPr>
          <w:rFonts w:ascii="Times New Roman" w:hAnsi="Times New Roman" w:cs="Times New Roman"/>
          <w:bCs/>
          <w:sz w:val="24"/>
          <w:szCs w:val="24"/>
        </w:rPr>
        <w:t> В связи с переходом на электронные трудовые книжки актуализированы некоторые нормативные акты по вопросам формирования сведений о трудовой деятельности. Нормативные акты приведены в соответствие с Федеральным законом от 16.12.2019 № 439-ФЗ «О внесении изменений в Трудовой кодекс Российской Федерации» в части формирования сведений о трудовой деятельности в электронном виде.</w:t>
      </w:r>
    </w:p>
    <w:p w:rsidR="00C009A0" w:rsidRPr="00090924" w:rsidRDefault="00C009A0" w:rsidP="0005315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90924">
        <w:rPr>
          <w:rFonts w:ascii="Times New Roman" w:hAnsi="Times New Roman" w:cs="Times New Roman"/>
          <w:bCs/>
          <w:i/>
          <w:iCs/>
          <w:sz w:val="24"/>
          <w:szCs w:val="24"/>
        </w:rPr>
        <w:t>Начало действия документа ― 21.07.2020.</w:t>
      </w:r>
    </w:p>
    <w:p w:rsidR="00053155" w:rsidRPr="00090924" w:rsidRDefault="00011630" w:rsidP="0005315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0924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009A0" w:rsidRPr="00090924">
        <w:rPr>
          <w:rFonts w:ascii="Times New Roman" w:hAnsi="Times New Roman" w:cs="Times New Roman"/>
          <w:sz w:val="24"/>
          <w:szCs w:val="24"/>
        </w:rPr>
        <w:t xml:space="preserve"> </w:t>
      </w:r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>     </w:t>
      </w:r>
      <w:hyperlink r:id="rId6" w:tgtFrame="_blank" w:history="1">
        <w:r w:rsidR="00C009A0" w:rsidRPr="000909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Постановлением Правительства РФ от 11.07.2020 N 1034</w:t>
        </w:r>
      </w:hyperlink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 xml:space="preserve"> будет отменено более 150 нормативно-правовых актов с требованиями к пожарной безопасности, защите населения от ЧС и </w:t>
      </w:r>
      <w:proofErr w:type="gramStart"/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>контролю за</w:t>
      </w:r>
      <w:proofErr w:type="gramEnd"/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 xml:space="preserve"> маломерными судами. </w:t>
      </w:r>
    </w:p>
    <w:p w:rsidR="00C009A0" w:rsidRPr="00090924" w:rsidRDefault="00C009A0" w:rsidP="000116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0924">
        <w:rPr>
          <w:rFonts w:ascii="Times New Roman" w:hAnsi="Times New Roman" w:cs="Times New Roman"/>
          <w:bCs/>
          <w:iCs/>
          <w:sz w:val="24"/>
          <w:szCs w:val="24"/>
        </w:rPr>
        <w:t>        С 1 января 2021 года утратят силу 53 нормативно-правовых акта и отдельных положений правовых актов РФ, 128 актов федеральных органов исполнительной власти. Все они содержат требования, соблюдение которых оценивается при проведении пожарного надзора и лицензионного контроля в области пожарной безопасности, надзора в области защиты населения и территорий от чрезвычайных ситуаций природного и техногенного характера, надзора за пользованием маломерными судами и базами для их стоянок.</w:t>
      </w:r>
      <w:r w:rsidRPr="00090924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Предполагается отмена, в том числе, следующих постановлений: </w:t>
      </w:r>
      <w:r w:rsidRPr="00090924">
        <w:rPr>
          <w:rFonts w:ascii="Times New Roman" w:hAnsi="Times New Roman" w:cs="Times New Roman"/>
          <w:bCs/>
          <w:iCs/>
          <w:sz w:val="24"/>
          <w:szCs w:val="24"/>
        </w:rPr>
        <w:br/>
        <w:t>     - Постановление Правительства Российской Федерации от 25 апреля 2012 г. N 390 "О противопожарном режиме"</w:t>
      </w:r>
    </w:p>
    <w:p w:rsidR="00C009A0" w:rsidRPr="00090924" w:rsidRDefault="00011630" w:rsidP="0005315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0924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>В соответствии с Постановлением Правительства РФ от 16.07.2020 № 1050 признаны утратившими силу 5 актов и отдельные положения 2 актов Правительства РФ, а также отменено 12 актов федеральных органов исполнительной власти, которые содержат обязательные требования в сфере высшего образования и соответствующего дополнительного профессионального образования.</w:t>
      </w:r>
      <w:proofErr w:type="gramEnd"/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 вступит в силу с 1 января 2021 г. В их числе – следующие документы: - Постановление Правительства Российской Федерации от 15 августа 2013 г. № 706 «Об утверждении Правил оказания платных образовательных услуг»;  </w:t>
      </w:r>
    </w:p>
    <w:p w:rsidR="00C009A0" w:rsidRPr="00090924" w:rsidRDefault="00011630" w:rsidP="00011630">
      <w:pPr>
        <w:spacing w:after="0"/>
        <w:ind w:right="-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0924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>. Постановление Правительства от 4 июля 2020 года №985 отменяет постановление №1521 и утверждает новый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C009A0" w:rsidRPr="00090924" w:rsidRDefault="00C009A0" w:rsidP="00011630">
      <w:pPr>
        <w:spacing w:after="0"/>
        <w:ind w:right="-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0924">
        <w:rPr>
          <w:rFonts w:ascii="Times New Roman" w:hAnsi="Times New Roman" w:cs="Times New Roman"/>
          <w:bCs/>
          <w:iCs/>
          <w:sz w:val="24"/>
          <w:szCs w:val="24"/>
        </w:rPr>
        <w:t>В новый перечень обязательных строительных норм вошли 78 Сводов правил и национальных стандартов (в прежнем перечне их было 76). В перечень вошел ряд документов 2016-2019 годов, но большинство документов перешли из прежнего перечня и датируются 2011 — 2012 годами.</w:t>
      </w:r>
    </w:p>
    <w:p w:rsidR="00C009A0" w:rsidRPr="00090924" w:rsidRDefault="00C009A0" w:rsidP="00011630">
      <w:pPr>
        <w:spacing w:after="0"/>
        <w:ind w:right="-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0924">
        <w:rPr>
          <w:rFonts w:ascii="Times New Roman" w:hAnsi="Times New Roman" w:cs="Times New Roman"/>
          <w:bCs/>
          <w:iCs/>
          <w:sz w:val="24"/>
          <w:szCs w:val="24"/>
        </w:rPr>
        <w:t xml:space="preserve">Постановление вступает в силу с 1 августа 2020 г. </w:t>
      </w:r>
    </w:p>
    <w:p w:rsidR="00C009A0" w:rsidRPr="00090924" w:rsidRDefault="00011630" w:rsidP="00011630">
      <w:pPr>
        <w:spacing w:after="0"/>
        <w:ind w:right="-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0924"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>.Постановление Роспотребнадзора от 10 июля 2020 г. N 19</w:t>
      </w:r>
      <w:proofErr w:type="gramStart"/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 xml:space="preserve"> О</w:t>
      </w:r>
      <w:proofErr w:type="gramEnd"/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 xml:space="preserve"> признании не действующими на территории Российской Федерации акты СССР согласно приложению. Всего отме</w:t>
      </w:r>
      <w:r w:rsidR="00053155" w:rsidRPr="00090924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>но 32 Акта.</w:t>
      </w:r>
    </w:p>
    <w:p w:rsidR="00C009A0" w:rsidRPr="00090924" w:rsidRDefault="00011630" w:rsidP="00011630">
      <w:pPr>
        <w:ind w:right="-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0924"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>Приказ Федерального агентства по техническому регулированию и метрологии</w:t>
      </w:r>
      <w:r w:rsidR="00C009A0" w:rsidRPr="00090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9A0" w:rsidRPr="000909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 14 июля 2020г № 1190</w:t>
      </w:r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 xml:space="preserve"> « </w:t>
      </w:r>
      <w:proofErr w:type="spellStart"/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>Обутверждении</w:t>
      </w:r>
      <w:proofErr w:type="spellEnd"/>
      <w:r w:rsidR="00C009A0" w:rsidRPr="00090924">
        <w:rPr>
          <w:rFonts w:ascii="Times New Roman" w:hAnsi="Times New Roman" w:cs="Times New Roman"/>
          <w:bCs/>
          <w:iCs/>
          <w:sz w:val="24"/>
          <w:szCs w:val="24"/>
        </w:rPr>
        <w:t xml:space="preserve"> перечня документов в области стандартизации, в результате применения которых на добровольной основе обеспечивается соблюдение требований ФЗ №123-фз Технический регламент о требованиях пожарной безопасности» Утратил силу приказ Федерального агентства по техническому регулированию и метрологии от 3 июня 2019 г. N 1317</w:t>
      </w:r>
      <w:proofErr w:type="gramEnd"/>
    </w:p>
    <w:p w:rsidR="00C009A0" w:rsidRPr="00C009A0" w:rsidRDefault="00C009A0" w:rsidP="00011630">
      <w:pPr>
        <w:ind w:right="-57"/>
        <w:jc w:val="both"/>
        <w:rPr>
          <w:b/>
          <w:bCs/>
          <w:iCs/>
        </w:rPr>
      </w:pPr>
      <w:r w:rsidRPr="00C009A0">
        <w:rPr>
          <w:b/>
          <w:bCs/>
          <w:iCs/>
        </w:rPr>
        <w:t> </w:t>
      </w:r>
    </w:p>
    <w:p w:rsidR="003E203D" w:rsidRDefault="003E203D" w:rsidP="00053155">
      <w:pPr>
        <w:jc w:val="both"/>
      </w:pPr>
    </w:p>
    <w:sectPr w:rsidR="003E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16E"/>
    <w:multiLevelType w:val="multilevel"/>
    <w:tmpl w:val="CA7C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11B87"/>
    <w:multiLevelType w:val="multilevel"/>
    <w:tmpl w:val="790E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A0"/>
    <w:rsid w:val="00011630"/>
    <w:rsid w:val="00053155"/>
    <w:rsid w:val="00090924"/>
    <w:rsid w:val="003E203D"/>
    <w:rsid w:val="00C009A0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5341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nachalnikoo</cp:lastModifiedBy>
  <cp:revision>2</cp:revision>
  <dcterms:created xsi:type="dcterms:W3CDTF">2020-07-29T06:27:00Z</dcterms:created>
  <dcterms:modified xsi:type="dcterms:W3CDTF">2020-07-29T06:27:00Z</dcterms:modified>
</cp:coreProperties>
</file>